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29" w:rsidRDefault="00C33A29" w:rsidP="00C33A29">
      <w:pPr>
        <w:pStyle w:val="1"/>
        <w:spacing w:before="0" w:after="0" w:line="240" w:lineRule="auto"/>
        <w:ind w:firstLineChars="0" w:firstLine="0"/>
        <w:jc w:val="center"/>
        <w:rPr>
          <w:rFonts w:ascii="Times New Roman" w:eastAsia="黑体" w:hAnsi="Times New Roman" w:cs="Times New Roman"/>
          <w:b w:val="0"/>
          <w:bCs/>
          <w:sz w:val="36"/>
          <w:szCs w:val="36"/>
        </w:rPr>
      </w:pPr>
      <w:bookmarkStart w:id="0" w:name="_Toc21299"/>
      <w:bookmarkStart w:id="1" w:name="_Toc1691"/>
      <w:r>
        <w:rPr>
          <w:rFonts w:ascii="Times New Roman" w:eastAsia="黑体" w:hAnsi="Times New Roman" w:cs="Times New Roman"/>
          <w:b w:val="0"/>
          <w:bCs/>
          <w:sz w:val="36"/>
          <w:szCs w:val="36"/>
        </w:rPr>
        <w:t>《手工印染创作》课程教学大纲</w:t>
      </w:r>
      <w:bookmarkEnd w:id="0"/>
      <w:bookmarkEnd w:id="1"/>
    </w:p>
    <w:p w:rsidR="00C33A29" w:rsidRDefault="00C33A29" w:rsidP="00C33A29">
      <w:pPr>
        <w:spacing w:line="440" w:lineRule="exact"/>
        <w:ind w:firstLine="723"/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</w:p>
    <w:p w:rsidR="00C33A29" w:rsidRDefault="00C33A29" w:rsidP="00C33A29">
      <w:pPr>
        <w:widowControl/>
        <w:spacing w:line="440" w:lineRule="exact"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课程编号</w:t>
      </w:r>
      <w:r>
        <w:rPr>
          <w:rFonts w:ascii="Times New Roman" w:eastAsia="宋体" w:hAnsi="Times New Roman" w:cs="Times New Roman"/>
          <w:bCs/>
          <w:sz w:val="21"/>
          <w:szCs w:val="21"/>
        </w:rPr>
        <w:t>：</w:t>
      </w:r>
      <w:r>
        <w:rPr>
          <w:rFonts w:ascii="Times New Roman" w:eastAsia="宋体" w:hAnsi="Times New Roman" w:cs="Times New Roman"/>
          <w:bCs/>
          <w:sz w:val="21"/>
          <w:szCs w:val="21"/>
        </w:rPr>
        <w:t>07129400</w:t>
      </w:r>
    </w:p>
    <w:p w:rsidR="00C33A29" w:rsidRDefault="00C33A29" w:rsidP="00C33A29">
      <w:pPr>
        <w:spacing w:line="440" w:lineRule="exact"/>
        <w:ind w:firstLineChars="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课程名称</w:t>
      </w:r>
      <w:r>
        <w:rPr>
          <w:rFonts w:ascii="Times New Roman" w:eastAsia="宋体" w:hAnsi="Times New Roman" w:cs="Times New Roman"/>
          <w:bCs/>
          <w:sz w:val="21"/>
          <w:szCs w:val="21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手工印染创作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/</w:t>
      </w:r>
      <w:r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Handmade Printing and Dyeing Creation</w:t>
      </w:r>
    </w:p>
    <w:p w:rsidR="00C33A29" w:rsidRDefault="00C33A29" w:rsidP="00C33A29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课</w:t>
      </w:r>
      <w:r>
        <w:rPr>
          <w:rFonts w:ascii="Times New Roman" w:eastAsia="黑体" w:hAnsi="Times New Roman" w:cs="Times New Roman"/>
          <w:bCs/>
          <w:sz w:val="21"/>
          <w:szCs w:val="21"/>
        </w:rPr>
        <w:t>程总学时</w:t>
      </w:r>
      <w:r>
        <w:rPr>
          <w:rFonts w:ascii="Times New Roman" w:eastAsia="黑体" w:hAnsi="Times New Roman" w:cs="Times New Roman"/>
          <w:bCs/>
          <w:sz w:val="21"/>
          <w:szCs w:val="21"/>
        </w:rPr>
        <w:t>/</w:t>
      </w:r>
      <w:r>
        <w:rPr>
          <w:rFonts w:ascii="Times New Roman" w:eastAsia="黑体" w:hAnsi="Times New Roman" w:cs="Times New Roman"/>
          <w:bCs/>
          <w:sz w:val="21"/>
          <w:szCs w:val="21"/>
        </w:rPr>
        <w:t>学分</w:t>
      </w:r>
      <w:r>
        <w:rPr>
          <w:rFonts w:ascii="Times New Roman" w:eastAsia="宋体" w:hAnsi="Times New Roman" w:cs="Times New Roman"/>
          <w:bCs/>
          <w:sz w:val="21"/>
          <w:szCs w:val="21"/>
        </w:rPr>
        <w:t>：</w:t>
      </w:r>
      <w:r>
        <w:rPr>
          <w:rFonts w:ascii="Times New Roman" w:eastAsia="宋体" w:hAnsi="Times New Roman" w:cs="Times New Roman"/>
          <w:bCs/>
          <w:sz w:val="21"/>
          <w:szCs w:val="21"/>
        </w:rPr>
        <w:t>64/4</w:t>
      </w:r>
      <w:r>
        <w:rPr>
          <w:rFonts w:ascii="Times New Roman" w:eastAsia="宋体" w:hAnsi="Times New Roman" w:cs="Times New Roman"/>
          <w:bCs/>
          <w:sz w:val="21"/>
          <w:szCs w:val="21"/>
        </w:rPr>
        <w:t>（其中理论</w:t>
      </w:r>
      <w:r>
        <w:rPr>
          <w:rFonts w:ascii="Times New Roman" w:eastAsia="宋体" w:hAnsi="Times New Roman" w:cs="Times New Roman"/>
          <w:bCs/>
          <w:sz w:val="21"/>
          <w:szCs w:val="21"/>
        </w:rPr>
        <w:t>16</w:t>
      </w:r>
      <w:r>
        <w:rPr>
          <w:rFonts w:ascii="Times New Roman" w:eastAsia="宋体" w:hAnsi="Times New Roman" w:cs="Times New Roman"/>
          <w:bCs/>
          <w:sz w:val="21"/>
          <w:szCs w:val="21"/>
        </w:rPr>
        <w:t>学时，实验</w:t>
      </w:r>
      <w:r>
        <w:rPr>
          <w:rFonts w:ascii="Times New Roman" w:eastAsia="宋体" w:hAnsi="Times New Roman" w:cs="Times New Roman"/>
          <w:bCs/>
          <w:sz w:val="21"/>
          <w:szCs w:val="21"/>
        </w:rPr>
        <w:t>48</w:t>
      </w:r>
      <w:r>
        <w:rPr>
          <w:rFonts w:ascii="Times New Roman" w:eastAsia="宋体" w:hAnsi="Times New Roman" w:cs="Times New Roman"/>
          <w:bCs/>
          <w:sz w:val="21"/>
          <w:szCs w:val="21"/>
        </w:rPr>
        <w:t>学时）</w:t>
      </w:r>
    </w:p>
    <w:p w:rsidR="00C33A29" w:rsidRDefault="00C33A29" w:rsidP="00C33A29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适用专业</w:t>
      </w:r>
      <w:r>
        <w:rPr>
          <w:rFonts w:ascii="Times New Roman" w:eastAsia="宋体" w:hAnsi="Times New Roman" w:cs="Times New Roman"/>
          <w:bCs/>
          <w:sz w:val="21"/>
          <w:szCs w:val="21"/>
        </w:rPr>
        <w:t>：服装与服饰设计</w:t>
      </w:r>
    </w:p>
    <w:p w:rsidR="00C33A29" w:rsidRDefault="00C33A29" w:rsidP="00C33A29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</w:p>
    <w:p w:rsidR="00C33A29" w:rsidRDefault="00C33A29" w:rsidP="00C33A29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一、课程简介</w:t>
      </w:r>
    </w:p>
    <w:p w:rsidR="00C33A29" w:rsidRDefault="00C33A29" w:rsidP="00C33A29">
      <w:pPr>
        <w:spacing w:line="440" w:lineRule="exact"/>
        <w:ind w:firstLineChars="0" w:firstLine="437"/>
        <w:rPr>
          <w:rFonts w:ascii="Times New Roman" w:eastAsia="宋体" w:hAnsi="Times New Roman" w:cs="Times New Roman"/>
          <w:sz w:val="21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《手工印染创作》是服装与服饰设计专业的一门必修课程。</w:t>
      </w:r>
      <w:r>
        <w:rPr>
          <w:rFonts w:ascii="Times New Roman" w:eastAsia="宋体" w:hAnsi="Times New Roman" w:cs="Times New Roman"/>
          <w:sz w:val="21"/>
          <w:szCs w:val="22"/>
        </w:rPr>
        <w:t>手工印染是一门历史悠久的工艺美术种类，具备实用性与艺术性的双重功能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，</w:t>
      </w:r>
      <w:r>
        <w:rPr>
          <w:rFonts w:ascii="Times New Roman" w:eastAsia="宋体" w:hAnsi="Times New Roman" w:cs="Times New Roman"/>
          <w:sz w:val="21"/>
          <w:szCs w:val="22"/>
        </w:rPr>
        <w:t>其采用的工艺及染色手法迎合了现代人们崇尚自然的审美情趣。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通过本课程的学习，</w:t>
      </w:r>
      <w:r>
        <w:rPr>
          <w:rFonts w:ascii="Times New Roman" w:eastAsia="宋体" w:hAnsi="Times New Roman" w:cs="Times New Roman"/>
          <w:sz w:val="21"/>
          <w:szCs w:val="22"/>
        </w:rPr>
        <w:t>使学生了解手绘、扎染、蜡染等工艺的不同艺术特点，掌握手工印染的工艺流程，提高了设计修养，具备独立完成以染织艺术设计为主的各种相关设计任务的能力，为今后从事艺术设计工作打下一定的基础。</w:t>
      </w:r>
    </w:p>
    <w:p w:rsidR="00C33A29" w:rsidRDefault="00C33A29" w:rsidP="00C33A29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二、课程目标</w:t>
      </w:r>
    </w:p>
    <w:p w:rsidR="00C33A29" w:rsidRDefault="00C33A29" w:rsidP="00C33A29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通过本课程学习，学生应达到如下目标</w:t>
      </w:r>
    </w:p>
    <w:p w:rsidR="00C33A29" w:rsidRDefault="00C33A29" w:rsidP="00C33A29">
      <w:pPr>
        <w:widowControl/>
        <w:spacing w:line="440" w:lineRule="exact"/>
        <w:ind w:firstLine="420"/>
        <w:jc w:val="left"/>
        <w:rPr>
          <w:rFonts w:ascii="Times New Roman" w:eastAsia="等线" w:hAnsi="Times New Roman" w:cs="Times New Roman"/>
          <w:sz w:val="21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目标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：了解手工印染艺术的种类、起源以及意义；</w:t>
      </w:r>
    </w:p>
    <w:p w:rsidR="00C33A29" w:rsidRDefault="00C33A29" w:rsidP="00C33A29">
      <w:pPr>
        <w:widowControl/>
        <w:spacing w:line="440" w:lineRule="exact"/>
        <w:ind w:firstLine="420"/>
        <w:jc w:val="left"/>
        <w:rPr>
          <w:rFonts w:ascii="Times New Roman" w:eastAsia="等线" w:hAnsi="Times New Roman" w:cs="Times New Roman"/>
          <w:sz w:val="21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目标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：了解扎染的基本特点并掌握其工艺流程；</w:t>
      </w:r>
    </w:p>
    <w:p w:rsidR="00C33A29" w:rsidRDefault="00C33A29" w:rsidP="00C33A29">
      <w:pPr>
        <w:widowControl/>
        <w:spacing w:line="440" w:lineRule="exact"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目标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：了解手绘的基本特点并掌握其工艺流程；</w:t>
      </w:r>
    </w:p>
    <w:p w:rsidR="00C33A29" w:rsidRDefault="00C33A29" w:rsidP="00C33A29">
      <w:pPr>
        <w:widowControl/>
        <w:spacing w:line="440" w:lineRule="exact"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目标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：了解蜡染的基本特点并掌握其工艺流程。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 xml:space="preserve"> </w:t>
      </w:r>
    </w:p>
    <w:p w:rsidR="00C33A29" w:rsidRDefault="00C33A29" w:rsidP="00C33A29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三、课程教学内容及与目标的关系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81"/>
        <w:gridCol w:w="1745"/>
        <w:gridCol w:w="3016"/>
        <w:gridCol w:w="750"/>
        <w:gridCol w:w="1350"/>
      </w:tblGrid>
      <w:tr w:rsidR="00C33A29" w:rsidTr="00E530E0">
        <w:trPr>
          <w:trHeight w:val="52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课程</w:t>
            </w:r>
          </w:p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知识</w:t>
            </w:r>
          </w:p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授课课时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教学方法</w:t>
            </w:r>
          </w:p>
        </w:tc>
      </w:tr>
      <w:tr w:rsidR="00C33A29" w:rsidTr="00E530E0">
        <w:trPr>
          <w:trHeight w:val="114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工印染绪论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1.1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手工印染艺术的种类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1.2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手工印染艺术的起源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1.3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手工印染艺术的意义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课堂讲授</w:t>
            </w:r>
          </w:p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33A29" w:rsidTr="00E530E0">
        <w:trPr>
          <w:trHeight w:val="93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扎染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2.1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概述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2.2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扎染的基本要求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2.3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扎染的实施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Pr="001117A7" w:rsidRDefault="00C33A29" w:rsidP="00E530E0">
            <w:pPr>
              <w:widowControl/>
              <w:ind w:firstLineChars="0" w:firstLine="0"/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课堂讲授</w:t>
            </w:r>
          </w:p>
        </w:tc>
      </w:tr>
      <w:tr w:rsidR="00C33A29" w:rsidTr="00E530E0">
        <w:trPr>
          <w:trHeight w:val="93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手绘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3.1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概述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3.2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手绘的基本要求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3.3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手绘的实施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Pr="001117A7" w:rsidRDefault="00C33A29" w:rsidP="00E530E0">
            <w:pPr>
              <w:widowControl/>
              <w:ind w:firstLineChars="0" w:firstLine="0"/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课堂讲授</w:t>
            </w:r>
          </w:p>
        </w:tc>
      </w:tr>
      <w:tr w:rsidR="00C33A29" w:rsidTr="00E530E0">
        <w:trPr>
          <w:trHeight w:val="95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蜡染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4.1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概述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4.2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蜡染的基本要求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4.3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蜡染的实施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Pr="001117A7" w:rsidRDefault="00C33A29" w:rsidP="00E530E0">
            <w:pPr>
              <w:widowControl/>
              <w:ind w:firstLineChars="0" w:firstLine="0"/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课堂讲授</w:t>
            </w:r>
          </w:p>
        </w:tc>
      </w:tr>
    </w:tbl>
    <w:p w:rsidR="00C33A29" w:rsidRDefault="00C33A29" w:rsidP="00C33A29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lastRenderedPageBreak/>
        <w:t>四、实验或上机内容</w:t>
      </w: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929"/>
        <w:gridCol w:w="2578"/>
        <w:gridCol w:w="958"/>
        <w:gridCol w:w="1015"/>
        <w:gridCol w:w="960"/>
      </w:tblGrid>
      <w:tr w:rsidR="00C33A29" w:rsidTr="00E530E0">
        <w:trPr>
          <w:trHeight w:val="651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序</w:t>
            </w:r>
          </w:p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实验项目名称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实验目的和任务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实验</w:t>
            </w:r>
          </w:p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实验类型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开出</w:t>
            </w:r>
          </w:p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要求</w:t>
            </w:r>
          </w:p>
        </w:tc>
      </w:tr>
      <w:tr w:rsidR="00C33A29" w:rsidTr="00E530E0">
        <w:trPr>
          <w:trHeight w:hRule="exact" w:val="73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扎染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掌握扎染工艺流程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设计型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必做</w:t>
            </w:r>
          </w:p>
        </w:tc>
      </w:tr>
      <w:tr w:rsidR="00C33A29" w:rsidTr="00E530E0">
        <w:trPr>
          <w:trHeight w:hRule="exact" w:val="747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手绘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掌握手绘工艺流程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设计型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必做</w:t>
            </w:r>
          </w:p>
        </w:tc>
      </w:tr>
      <w:tr w:rsidR="00C33A29" w:rsidTr="00E530E0">
        <w:trPr>
          <w:trHeight w:hRule="exact" w:val="77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蜡染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掌握蜡染工艺流程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设计型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必做</w:t>
            </w:r>
          </w:p>
        </w:tc>
      </w:tr>
    </w:tbl>
    <w:p w:rsidR="00C33A29" w:rsidRDefault="00C33A29" w:rsidP="00C33A29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五、考试目的</w:t>
      </w:r>
    </w:p>
    <w:p w:rsidR="00C33A29" w:rsidRDefault="00C33A29" w:rsidP="00C33A29">
      <w:pPr>
        <w:widowControl/>
        <w:spacing w:line="440" w:lineRule="exact"/>
        <w:ind w:firstLine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通过课程作业的考核，</w:t>
      </w:r>
      <w:r>
        <w:rPr>
          <w:rFonts w:ascii="Times New Roman" w:eastAsia="宋体" w:hAnsi="Times New Roman" w:cs="Times New Roman"/>
          <w:sz w:val="21"/>
          <w:szCs w:val="22"/>
        </w:rPr>
        <w:t>使学生了解手绘、扎染、蜡染等工艺的不同艺术特点，掌握其工艺流程，</w:t>
      </w:r>
      <w:r>
        <w:rPr>
          <w:rFonts w:ascii="Times New Roman" w:eastAsia="宋体" w:hAnsi="Times New Roman" w:cs="Times New Roman"/>
          <w:sz w:val="21"/>
          <w:szCs w:val="21"/>
        </w:rPr>
        <w:t>能灵活运用不同织物及染料进行创作，提高动手能力。</w:t>
      </w:r>
    </w:p>
    <w:p w:rsidR="00C33A29" w:rsidRDefault="00C33A29" w:rsidP="00C33A29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六、考核标准</w:t>
      </w:r>
    </w:p>
    <w:p w:rsidR="00C33A29" w:rsidRDefault="00C33A29" w:rsidP="00C33A29">
      <w:pPr>
        <w:spacing w:line="440" w:lineRule="exact"/>
        <w:ind w:firstLine="420"/>
        <w:rPr>
          <w:rFonts w:ascii="Times New Roman" w:eastAsia="宋体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eastAsia="宋体" w:hAnsi="Times New Roman" w:cs="Times New Roman"/>
          <w:bCs/>
          <w:color w:val="000000" w:themeColor="text1"/>
          <w:sz w:val="21"/>
          <w:szCs w:val="21"/>
        </w:rPr>
        <w:t>1.</w:t>
      </w:r>
      <w:r>
        <w:rPr>
          <w:rFonts w:ascii="Times New Roman" w:eastAsia="宋体" w:hAnsi="Times New Roman" w:cs="Times New Roman"/>
          <w:bCs/>
          <w:color w:val="000000" w:themeColor="text1"/>
          <w:sz w:val="21"/>
          <w:szCs w:val="21"/>
        </w:rPr>
        <w:t>考核知识点和考核要求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582"/>
        <w:gridCol w:w="2756"/>
        <w:gridCol w:w="2729"/>
        <w:gridCol w:w="1028"/>
      </w:tblGrid>
      <w:tr w:rsidR="00C33A29" w:rsidTr="00E530E0">
        <w:trPr>
          <w:trHeight w:val="74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知识模块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考核内容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9" w:rsidRDefault="00C33A29" w:rsidP="00E530E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考核</w:t>
            </w:r>
          </w:p>
          <w:p w:rsidR="00C33A29" w:rsidRDefault="00C33A29" w:rsidP="00E530E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分值</w:t>
            </w:r>
          </w:p>
        </w:tc>
      </w:tr>
      <w:tr w:rsidR="00C33A29" w:rsidTr="00E530E0">
        <w:trPr>
          <w:trHeight w:val="11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手工印染绪论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1.1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手工印染艺术的种类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1.2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手工印染艺术的起源</w:t>
            </w:r>
          </w:p>
          <w:p w:rsidR="00C33A29" w:rsidRDefault="00C33A29" w:rsidP="00E530E0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snapToGrid w:val="0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1.3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手工印染艺术的意义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了解手工印染艺术的种类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了解手工印染艺术的起源及意义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10%</w:t>
            </w:r>
          </w:p>
        </w:tc>
      </w:tr>
      <w:tr w:rsidR="00C33A29" w:rsidTr="00E530E0">
        <w:trPr>
          <w:trHeight w:val="1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扎染</w:t>
            </w:r>
          </w:p>
          <w:p w:rsidR="00C33A29" w:rsidRDefault="00C33A29" w:rsidP="00E530E0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2.1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概述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2.2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扎染的基本要求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snapToGrid w:val="0"/>
              <w:ind w:firstLineChars="0" w:firstLine="0"/>
              <w:jc w:val="left"/>
              <w:rPr>
                <w:rFonts w:ascii="Times New Roman" w:eastAsia="宋体" w:hAnsi="Times New Roman" w:cs="Times New Roman"/>
                <w:snapToGrid w:val="0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2.3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扎染的实施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掌握扎染的艺术特点及制作方法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掌握纺织品的特性，把握实际操作中的扎染效果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50%</w:t>
            </w:r>
          </w:p>
        </w:tc>
      </w:tr>
      <w:tr w:rsidR="00C33A29" w:rsidTr="00E530E0">
        <w:trPr>
          <w:trHeight w:val="1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bCs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手绘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3.1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概述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3.2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手绘的基本要求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snapToGrid w:val="0"/>
              <w:ind w:firstLineChars="0" w:firstLine="0"/>
              <w:jc w:val="left"/>
              <w:rPr>
                <w:rFonts w:ascii="Times New Roman" w:eastAsia="宋体" w:hAnsi="Times New Roman" w:cs="Times New Roman"/>
                <w:snapToGrid w:val="0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3.3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手绘的实施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掌握手绘的艺术特点及制作方法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掌握纺织品的特性，把握实际操作中的手绘效果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30%</w:t>
            </w:r>
          </w:p>
        </w:tc>
      </w:tr>
      <w:tr w:rsidR="00C33A29" w:rsidTr="00E530E0">
        <w:trPr>
          <w:trHeight w:val="148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蜡染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snapToGrid w:val="0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4.1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概述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4.2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蜡染的基本要求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snapToGrid w:val="0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4.3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蜡染的实施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等线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掌握蜡染的艺术特点及制作方法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C33A29" w:rsidRDefault="00C33A29" w:rsidP="00E530E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掌握纺织品的特性，把握实际操作中的蜡染效果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29" w:rsidRDefault="00C33A29" w:rsidP="00E530E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10%</w:t>
            </w:r>
          </w:p>
        </w:tc>
      </w:tr>
    </w:tbl>
    <w:p w:rsidR="00C33A29" w:rsidRDefault="00C33A29" w:rsidP="00C33A29">
      <w:pPr>
        <w:widowControl/>
        <w:spacing w:line="440" w:lineRule="exact"/>
        <w:ind w:firstLine="420"/>
        <w:jc w:val="left"/>
        <w:rPr>
          <w:rFonts w:ascii="Times New Roman" w:eastAsia="宋体" w:hAnsi="Times New Roman" w:cs="Times New Roman"/>
          <w:bCs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2.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题目类型及分值分布</w:t>
      </w:r>
    </w:p>
    <w:p w:rsidR="00C33A29" w:rsidRDefault="00C33A29" w:rsidP="00C33A29">
      <w:pPr>
        <w:widowControl/>
        <w:spacing w:line="440" w:lineRule="exact"/>
        <w:ind w:firstLine="420"/>
        <w:jc w:val="left"/>
        <w:rPr>
          <w:rFonts w:ascii="Times New Roman" w:eastAsia="等线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平时考试题目类型：</w:t>
      </w:r>
      <w:r>
        <w:rPr>
          <w:rFonts w:ascii="Times New Roman" w:eastAsia="宋体" w:hAnsi="Times New Roman" w:cs="Times New Roman"/>
          <w:sz w:val="21"/>
          <w:szCs w:val="21"/>
        </w:rPr>
        <w:t>以扎染为主要表现手法，完成一件如</w:t>
      </w:r>
      <w:r>
        <w:rPr>
          <w:rFonts w:ascii="Times New Roman" w:eastAsia="宋体" w:hAnsi="Times New Roman" w:cs="Times New Roman"/>
          <w:sz w:val="21"/>
          <w:szCs w:val="22"/>
        </w:rPr>
        <w:t>桌布、靠垫、被单、枕套等生活用品类的作品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，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分值占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30%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 xml:space="preserve"> </w:t>
      </w:r>
    </w:p>
    <w:p w:rsidR="00C33A29" w:rsidRDefault="00C33A29" w:rsidP="00C33A29">
      <w:pPr>
        <w:widowControl/>
        <w:spacing w:line="440" w:lineRule="exact"/>
        <w:ind w:firstLine="420"/>
        <w:jc w:val="left"/>
        <w:rPr>
          <w:rFonts w:ascii="Times New Roman" w:eastAsia="等线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期末考试题目类型：采用手工印染技法完成一系列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款配饰作品，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分值占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70%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。</w:t>
      </w:r>
    </w:p>
    <w:p w:rsidR="00C33A29" w:rsidRDefault="00C33A29" w:rsidP="00C33A29">
      <w:pPr>
        <w:spacing w:line="440" w:lineRule="exact"/>
        <w:ind w:firstLine="420"/>
        <w:rPr>
          <w:rFonts w:ascii="Times New Roman" w:eastAsia="宋体" w:hAnsi="Times New Roman" w:cs="Times New Roman"/>
          <w:bCs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lastRenderedPageBreak/>
        <w:t>3.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考试方法和考试时间</w:t>
      </w:r>
    </w:p>
    <w:p w:rsidR="00C33A29" w:rsidRDefault="00C33A29" w:rsidP="00C33A29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）考试方法：作业</w:t>
      </w:r>
    </w:p>
    <w:p w:rsidR="00C33A29" w:rsidRDefault="00C33A29" w:rsidP="00C33A29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）记分方式：百分制，满分为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/>
          <w:sz w:val="21"/>
          <w:szCs w:val="21"/>
        </w:rPr>
        <w:t>分</w:t>
      </w:r>
    </w:p>
    <w:p w:rsidR="00C33A29" w:rsidRDefault="00C33A29" w:rsidP="00C33A29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）考试时间：任课教师在课程授课区间内完成对作业的考核评分。</w:t>
      </w:r>
    </w:p>
    <w:p w:rsidR="00C33A29" w:rsidRDefault="00C33A29" w:rsidP="00C33A29">
      <w:pPr>
        <w:spacing w:line="440" w:lineRule="exact"/>
        <w:ind w:firstLineChars="0" w:firstLine="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七、教材及主要参考资料</w:t>
      </w:r>
    </w:p>
    <w:p w:rsidR="00C33A29" w:rsidRDefault="00C33A29" w:rsidP="00C33A29">
      <w:pPr>
        <w:adjustRightInd w:val="0"/>
        <w:snapToGrid w:val="0"/>
        <w:spacing w:line="440" w:lineRule="exact"/>
        <w:ind w:firstLine="420"/>
        <w:rPr>
          <w:rFonts w:ascii="Times New Roman" w:eastAsia="等线" w:hAnsi="Times New Roman" w:cs="Times New Roman"/>
          <w:sz w:val="21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 xml:space="preserve">[1] 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马丽．</w:t>
      </w:r>
      <w:r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手工印染技艺：扎染</w:t>
      </w:r>
      <w:r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&amp;</w:t>
      </w:r>
      <w:proofErr w:type="gramStart"/>
      <w:r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型染实战</w:t>
      </w:r>
      <w:proofErr w:type="gramEnd"/>
      <w:r>
        <w:rPr>
          <w:rFonts w:ascii="Times New Roman" w:eastAsia="等线" w:hAnsi="Times New Roman" w:cs="Times New Roman"/>
          <w:bCs/>
          <w:sz w:val="21"/>
          <w:szCs w:val="22"/>
        </w:rPr>
        <w:t>[M]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上海：</w:t>
      </w:r>
      <w:r>
        <w:rPr>
          <w:rFonts w:ascii="Times New Roman" w:eastAsia="宋体" w:hAnsi="Times New Roman" w:cs="Times New Roman"/>
          <w:sz w:val="21"/>
          <w:szCs w:val="22"/>
        </w:rPr>
        <w:t>东华大学</w:t>
      </w:r>
      <w:r>
        <w:rPr>
          <w:rFonts w:ascii="Times New Roman" w:eastAsia="宋体" w:hAnsi="Times New Roman" w:cs="Times New Roman"/>
          <w:sz w:val="21"/>
          <w:szCs w:val="21"/>
        </w:rPr>
        <w:t>出版社</w:t>
      </w:r>
      <w:r>
        <w:rPr>
          <w:rFonts w:ascii="Times New Roman" w:eastAsia="宋体" w:hAnsi="Times New Roman" w:cs="Times New Roman"/>
          <w:sz w:val="21"/>
          <w:szCs w:val="22"/>
        </w:rPr>
        <w:t>，</w:t>
      </w:r>
      <w:r>
        <w:rPr>
          <w:rFonts w:ascii="Times New Roman" w:eastAsia="等线" w:hAnsi="Times New Roman" w:cs="Times New Roman"/>
          <w:bCs/>
          <w:sz w:val="21"/>
          <w:szCs w:val="21"/>
        </w:rPr>
        <w:t>2023</w:t>
      </w:r>
      <w:r>
        <w:rPr>
          <w:rFonts w:ascii="Times New Roman" w:eastAsia="等线" w:hAnsi="Times New Roman" w:cs="Times New Roman"/>
          <w:sz w:val="21"/>
          <w:szCs w:val="22"/>
        </w:rPr>
        <w:t>.</w:t>
      </w:r>
    </w:p>
    <w:p w:rsidR="00C33A29" w:rsidRDefault="00C33A29" w:rsidP="00C33A29">
      <w:pPr>
        <w:adjustRightInd w:val="0"/>
        <w:snapToGrid w:val="0"/>
        <w:spacing w:line="440" w:lineRule="exact"/>
        <w:ind w:firstLine="420"/>
        <w:rPr>
          <w:rFonts w:ascii="Times New Roman" w:eastAsia="等线" w:hAnsi="Times New Roman" w:cs="Times New Roman"/>
          <w:sz w:val="21"/>
          <w:szCs w:val="22"/>
        </w:rPr>
      </w:pPr>
      <w:r>
        <w:rPr>
          <w:rFonts w:ascii="Times New Roman" w:eastAsia="宋体" w:hAnsi="Times New Roman" w:cs="Times New Roman"/>
          <w:kern w:val="0"/>
          <w:sz w:val="21"/>
          <w:szCs w:val="21"/>
          <w:lang w:bidi="ar"/>
        </w:rPr>
        <w:t xml:space="preserve">[2] 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项伟．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手工印染艺术</w:t>
      </w:r>
      <w:r>
        <w:rPr>
          <w:rFonts w:ascii="Times New Roman" w:eastAsia="等线" w:hAnsi="Times New Roman" w:cs="Times New Roman"/>
          <w:bCs/>
          <w:sz w:val="21"/>
          <w:szCs w:val="22"/>
        </w:rPr>
        <w:t>[M]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北京：</w:t>
      </w:r>
      <w:r>
        <w:rPr>
          <w:rFonts w:ascii="Times New Roman" w:eastAsia="宋体" w:hAnsi="Times New Roman" w:cs="Times New Roman"/>
          <w:sz w:val="21"/>
          <w:szCs w:val="22"/>
        </w:rPr>
        <w:t>中国纺织</w:t>
      </w:r>
      <w:r>
        <w:rPr>
          <w:rFonts w:ascii="Times New Roman" w:eastAsia="宋体" w:hAnsi="Times New Roman" w:cs="Times New Roman"/>
          <w:sz w:val="21"/>
          <w:szCs w:val="21"/>
        </w:rPr>
        <w:t>出版社</w:t>
      </w:r>
      <w:r>
        <w:rPr>
          <w:rFonts w:ascii="Times New Roman" w:eastAsia="宋体" w:hAnsi="Times New Roman" w:cs="Times New Roman"/>
          <w:sz w:val="21"/>
          <w:szCs w:val="22"/>
        </w:rPr>
        <w:t>，</w:t>
      </w:r>
      <w:r>
        <w:rPr>
          <w:rFonts w:ascii="Times New Roman" w:eastAsia="等线" w:hAnsi="Times New Roman" w:cs="Times New Roman"/>
          <w:bCs/>
          <w:sz w:val="21"/>
          <w:szCs w:val="21"/>
        </w:rPr>
        <w:t>2022</w:t>
      </w:r>
      <w:r>
        <w:rPr>
          <w:rFonts w:ascii="Times New Roman" w:eastAsia="等线" w:hAnsi="Times New Roman" w:cs="Times New Roman"/>
          <w:sz w:val="21"/>
          <w:szCs w:val="22"/>
        </w:rPr>
        <w:t>.</w:t>
      </w:r>
    </w:p>
    <w:p w:rsidR="00C33A29" w:rsidRDefault="00C33A29" w:rsidP="00C33A29">
      <w:pPr>
        <w:adjustRightInd w:val="0"/>
        <w:snapToGrid w:val="0"/>
        <w:spacing w:line="440" w:lineRule="exact"/>
        <w:ind w:firstLine="420"/>
        <w:rPr>
          <w:rFonts w:ascii="Times New Roman" w:eastAsia="等线" w:hAnsi="Times New Roman" w:cs="Times New Roman"/>
          <w:sz w:val="21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 xml:space="preserve">[3] 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汪芳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邵甲信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．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手工印染艺术教程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(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第三版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)</w:t>
      </w:r>
      <w:r>
        <w:rPr>
          <w:rFonts w:ascii="Times New Roman" w:eastAsia="等线" w:hAnsi="Times New Roman" w:cs="Times New Roman"/>
          <w:bCs/>
          <w:sz w:val="21"/>
          <w:szCs w:val="22"/>
        </w:rPr>
        <w:t>[M]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上海：</w:t>
      </w:r>
      <w:r>
        <w:rPr>
          <w:rFonts w:ascii="Times New Roman" w:eastAsia="宋体" w:hAnsi="Times New Roman" w:cs="Times New Roman"/>
          <w:sz w:val="21"/>
          <w:szCs w:val="22"/>
        </w:rPr>
        <w:t>东华大学</w:t>
      </w:r>
      <w:r>
        <w:rPr>
          <w:rFonts w:ascii="Times New Roman" w:eastAsia="宋体" w:hAnsi="Times New Roman" w:cs="Times New Roman"/>
          <w:sz w:val="21"/>
          <w:szCs w:val="21"/>
        </w:rPr>
        <w:t>出版社</w:t>
      </w:r>
      <w:r>
        <w:rPr>
          <w:rFonts w:ascii="Times New Roman" w:eastAsia="宋体" w:hAnsi="Times New Roman" w:cs="Times New Roman"/>
          <w:sz w:val="21"/>
          <w:szCs w:val="22"/>
        </w:rPr>
        <w:t>，</w:t>
      </w:r>
      <w:r>
        <w:rPr>
          <w:rFonts w:ascii="Times New Roman" w:eastAsia="等线" w:hAnsi="Times New Roman" w:cs="Times New Roman"/>
          <w:bCs/>
          <w:sz w:val="21"/>
          <w:szCs w:val="21"/>
        </w:rPr>
        <w:t>2022</w:t>
      </w:r>
      <w:r>
        <w:rPr>
          <w:rFonts w:ascii="Times New Roman" w:eastAsia="等线" w:hAnsi="Times New Roman" w:cs="Times New Roman"/>
          <w:sz w:val="21"/>
          <w:szCs w:val="22"/>
        </w:rPr>
        <w:t>.</w:t>
      </w:r>
    </w:p>
    <w:p w:rsidR="00C33A29" w:rsidRDefault="00C33A29" w:rsidP="00C33A29">
      <w:pPr>
        <w:widowControl/>
        <w:spacing w:line="440" w:lineRule="exact"/>
        <w:ind w:firstLineChars="0" w:firstLine="4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 xml:space="preserve">[4] </w:t>
      </w:r>
      <w:proofErr w:type="gramStart"/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鲍</w:t>
      </w:r>
      <w:proofErr w:type="gramEnd"/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小龙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刘月蕊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．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手工印染艺术设计与工艺（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2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版）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[M]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上海：</w:t>
      </w:r>
      <w:r>
        <w:rPr>
          <w:rFonts w:ascii="Times New Roman" w:eastAsia="宋体" w:hAnsi="Times New Roman" w:cs="Times New Roman"/>
          <w:sz w:val="21"/>
          <w:szCs w:val="22"/>
        </w:rPr>
        <w:t>东华大学</w:t>
      </w:r>
      <w:r>
        <w:rPr>
          <w:rFonts w:ascii="Times New Roman" w:eastAsia="宋体" w:hAnsi="Times New Roman" w:cs="Times New Roman"/>
          <w:sz w:val="21"/>
          <w:szCs w:val="21"/>
        </w:rPr>
        <w:t>出版社</w:t>
      </w:r>
      <w:r>
        <w:rPr>
          <w:rFonts w:ascii="Times New Roman" w:eastAsia="宋体" w:hAnsi="Times New Roman" w:cs="Times New Roman"/>
          <w:sz w:val="21"/>
          <w:szCs w:val="22"/>
        </w:rPr>
        <w:t>，</w:t>
      </w:r>
      <w:r>
        <w:rPr>
          <w:rFonts w:ascii="Times New Roman" w:eastAsia="等线" w:hAnsi="Times New Roman" w:cs="Times New Roman"/>
          <w:bCs/>
          <w:sz w:val="21"/>
          <w:szCs w:val="21"/>
        </w:rPr>
        <w:t>2022</w:t>
      </w:r>
      <w:r>
        <w:rPr>
          <w:rFonts w:ascii="Times New Roman" w:eastAsia="等线" w:hAnsi="Times New Roman" w:cs="Times New Roman"/>
          <w:sz w:val="21"/>
          <w:szCs w:val="22"/>
        </w:rPr>
        <w:t>.</w:t>
      </w:r>
    </w:p>
    <w:p w:rsidR="00C33A29" w:rsidRDefault="00C33A29" w:rsidP="00C33A29">
      <w:pPr>
        <w:widowControl/>
        <w:spacing w:line="440" w:lineRule="exact"/>
        <w:ind w:firstLineChars="0" w:firstLine="4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 xml:space="preserve">[5] </w:t>
      </w:r>
      <w:r>
        <w:rPr>
          <w:rFonts w:ascii="Times New Roman" w:eastAsia="宋体" w:hAnsi="Times New Roman" w:cs="Times New Roman"/>
          <w:sz w:val="21"/>
          <w:szCs w:val="21"/>
        </w:rPr>
        <w:t>朱莉娜</w:t>
      </w:r>
      <w:r>
        <w:rPr>
          <w:rFonts w:ascii="Times New Roman" w:eastAsia="宋体" w:hAnsi="Times New Roman" w:cs="Times New Roman"/>
          <w:sz w:val="21"/>
          <w:szCs w:val="22"/>
        </w:rPr>
        <w:t>.</w:t>
      </w:r>
      <w:r>
        <w:rPr>
          <w:rFonts w:ascii="Times New Roman" w:eastAsia="宋体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2"/>
        </w:rPr>
        <w:t>手工印染技法</w:t>
      </w:r>
      <w:r>
        <w:rPr>
          <w:rFonts w:ascii="Times New Roman" w:eastAsia="等线" w:hAnsi="Times New Roman" w:cs="Times New Roman"/>
          <w:bCs/>
          <w:sz w:val="21"/>
          <w:szCs w:val="21"/>
        </w:rPr>
        <w:t>[M]</w:t>
      </w: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bidi="ar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上海：</w:t>
      </w:r>
      <w:r>
        <w:rPr>
          <w:rFonts w:ascii="Times New Roman" w:eastAsia="宋体" w:hAnsi="Times New Roman" w:cs="Times New Roman"/>
          <w:sz w:val="21"/>
          <w:szCs w:val="22"/>
        </w:rPr>
        <w:t>东华大学</w:t>
      </w:r>
      <w:r>
        <w:rPr>
          <w:rFonts w:ascii="Times New Roman" w:eastAsia="宋体" w:hAnsi="Times New Roman" w:cs="Times New Roman"/>
          <w:sz w:val="21"/>
          <w:szCs w:val="21"/>
        </w:rPr>
        <w:t>出版社</w:t>
      </w:r>
      <w:r>
        <w:rPr>
          <w:rFonts w:ascii="Times New Roman" w:eastAsia="宋体" w:hAnsi="Times New Roman" w:cs="Times New Roman"/>
          <w:sz w:val="21"/>
          <w:szCs w:val="22"/>
        </w:rPr>
        <w:t>，</w:t>
      </w:r>
      <w:r>
        <w:rPr>
          <w:rFonts w:ascii="Times New Roman" w:eastAsia="等线" w:hAnsi="Times New Roman" w:cs="Times New Roman"/>
          <w:bCs/>
          <w:sz w:val="21"/>
          <w:szCs w:val="21"/>
        </w:rPr>
        <w:t>2016</w:t>
      </w:r>
      <w:r>
        <w:rPr>
          <w:rFonts w:ascii="Times New Roman" w:eastAsia="宋体" w:hAnsi="Times New Roman" w:cs="Times New Roman"/>
          <w:kern w:val="0"/>
          <w:sz w:val="21"/>
          <w:szCs w:val="21"/>
          <w:lang w:bidi="ar"/>
        </w:rPr>
        <w:t>．</w:t>
      </w:r>
    </w:p>
    <w:p w:rsidR="00C33A29" w:rsidRDefault="00C33A29" w:rsidP="00C33A29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  <w:lang w:bidi="ar"/>
        </w:rPr>
      </w:pPr>
    </w:p>
    <w:p w:rsidR="00C33A29" w:rsidRDefault="00C33A29" w:rsidP="00C33A29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  <w:lang w:bidi="ar"/>
        </w:rPr>
      </w:pPr>
    </w:p>
    <w:p w:rsidR="00C33A29" w:rsidRDefault="00C33A29" w:rsidP="00C33A29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  <w:lang w:bidi="ar"/>
        </w:rPr>
      </w:pPr>
      <w:r>
        <w:rPr>
          <w:rFonts w:ascii="Times New Roman" w:eastAsia="宋体" w:hAnsi="Times New Roman" w:cs="Times New Roman"/>
          <w:sz w:val="24"/>
          <w:szCs w:val="24"/>
          <w:lang w:bidi="ar"/>
        </w:rPr>
        <w:t>执笔人：李立新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 xml:space="preserve">        2023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年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8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月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12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日</w:t>
      </w:r>
    </w:p>
    <w:p w:rsidR="00C33A29" w:rsidRDefault="00C33A29" w:rsidP="00C33A29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C33A29" w:rsidRDefault="00C33A29" w:rsidP="00C33A29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  <w:lang w:bidi="ar"/>
        </w:rPr>
      </w:pPr>
      <w:r>
        <w:rPr>
          <w:rFonts w:ascii="Times New Roman" w:eastAsia="宋体" w:hAnsi="Times New Roman" w:cs="Times New Roman"/>
          <w:sz w:val="24"/>
          <w:szCs w:val="24"/>
          <w:lang w:bidi="ar"/>
        </w:rPr>
        <w:t>审核人：</w:t>
      </w:r>
      <w:proofErr w:type="gramStart"/>
      <w:r>
        <w:rPr>
          <w:rFonts w:ascii="Times New Roman" w:eastAsia="宋体" w:hAnsi="Times New Roman" w:cs="Times New Roman"/>
          <w:sz w:val="24"/>
          <w:szCs w:val="24"/>
          <w:lang w:bidi="ar"/>
        </w:rPr>
        <w:t>尚军</w:t>
      </w:r>
      <w:proofErr w:type="gramEnd"/>
      <w:r>
        <w:rPr>
          <w:rFonts w:ascii="Times New Roman" w:eastAsia="宋体" w:hAnsi="Times New Roman" w:cs="Times New Roman"/>
          <w:sz w:val="24"/>
          <w:szCs w:val="24"/>
          <w:lang w:bidi="ar"/>
        </w:rPr>
        <w:t xml:space="preserve">          2023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年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8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月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17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日</w:t>
      </w:r>
    </w:p>
    <w:p w:rsidR="00C33A29" w:rsidRDefault="00C33A29" w:rsidP="00C33A29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C33A29" w:rsidRDefault="00C33A29" w:rsidP="00C33A29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bidi="ar"/>
        </w:rPr>
        <w:t>批准人：张华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 xml:space="preserve">          2023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年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8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月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18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日</w:t>
      </w:r>
    </w:p>
    <w:p w:rsidR="005F3809" w:rsidRDefault="005F3809">
      <w:pPr>
        <w:ind w:firstLine="560"/>
        <w:rPr>
          <w:rFonts w:hint="eastAsia"/>
        </w:rPr>
      </w:pPr>
      <w:bookmarkStart w:id="2" w:name="_GoBack"/>
      <w:bookmarkEnd w:id="2"/>
    </w:p>
    <w:sectPr w:rsidR="005F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29"/>
    <w:rsid w:val="005F3809"/>
    <w:rsid w:val="00C3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792E9-F4A2-4E96-BD21-47AC4DD5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29"/>
    <w:pPr>
      <w:widowControl w:val="0"/>
      <w:ind w:firstLineChars="200" w:firstLine="200"/>
      <w:jc w:val="both"/>
    </w:pPr>
    <w:rPr>
      <w:rFonts w:ascii="仿宋" w:eastAsia="仿宋" w:hAnsi="仿宋"/>
      <w:sz w:val="28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C33A2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3A29"/>
    <w:rPr>
      <w:rFonts w:ascii="仿宋" w:eastAsia="仿宋" w:hAnsi="仿宋"/>
      <w:b/>
      <w:kern w:val="44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1497</Characters>
  <Application>Microsoft Office Word</Application>
  <DocSecurity>0</DocSecurity>
  <Lines>12</Lines>
  <Paragraphs>3</Paragraphs>
  <ScaleCrop>false</ScaleCrop>
  <Company>china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2024-09-23T06:43:00Z</dcterms:created>
  <dcterms:modified xsi:type="dcterms:W3CDTF">2024-09-23T06:43:00Z</dcterms:modified>
</cp:coreProperties>
</file>